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2B4D2A" w:rsidRDefault="005302BB" w:rsidP="00D351F2">
      <w:pPr>
        <w:jc w:val="center"/>
        <w:rPr>
          <w:sz w:val="32"/>
          <w:szCs w:val="32"/>
        </w:rPr>
      </w:pPr>
      <w:r w:rsidRPr="002B4D2A">
        <w:rPr>
          <w:b/>
          <w:sz w:val="32"/>
          <w:szCs w:val="32"/>
        </w:rPr>
        <w:t>АДМИНИСТРАЦИЯ</w:t>
      </w:r>
    </w:p>
    <w:p w:rsidR="005302BB" w:rsidRPr="002B4D2A" w:rsidRDefault="005302BB" w:rsidP="00D351F2">
      <w:pPr>
        <w:jc w:val="center"/>
        <w:rPr>
          <w:b/>
          <w:sz w:val="32"/>
          <w:szCs w:val="32"/>
        </w:rPr>
      </w:pPr>
      <w:r w:rsidRPr="002B4D2A">
        <w:rPr>
          <w:b/>
          <w:sz w:val="32"/>
          <w:szCs w:val="32"/>
        </w:rPr>
        <w:t>КРАСНОВСКОГО СЕЛЬСКОГО ПОСЕЛЕНИЯ</w:t>
      </w:r>
    </w:p>
    <w:p w:rsidR="005302BB" w:rsidRPr="002B4D2A" w:rsidRDefault="005302BB" w:rsidP="00D351F2">
      <w:pPr>
        <w:jc w:val="center"/>
        <w:rPr>
          <w:b/>
          <w:sz w:val="32"/>
          <w:szCs w:val="32"/>
        </w:rPr>
      </w:pPr>
      <w:r w:rsidRPr="002B4D2A">
        <w:rPr>
          <w:b/>
          <w:sz w:val="32"/>
          <w:szCs w:val="32"/>
        </w:rPr>
        <w:t>ТАРАСОВСКОГО РАЙОНА РОСТОВСКОЙ ОБЛАСТИ</w:t>
      </w:r>
    </w:p>
    <w:p w:rsidR="005302BB" w:rsidRPr="002B4D2A" w:rsidRDefault="005302BB" w:rsidP="00D351F2">
      <w:pPr>
        <w:jc w:val="center"/>
        <w:rPr>
          <w:b/>
          <w:sz w:val="32"/>
          <w:szCs w:val="32"/>
        </w:rPr>
      </w:pPr>
    </w:p>
    <w:p w:rsidR="00506838" w:rsidRPr="002B4D2A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2B4D2A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2B4D2A">
        <w:rPr>
          <w:sz w:val="32"/>
          <w:szCs w:val="32"/>
        </w:rPr>
        <w:t>ПОСТАНОВЛЕНИЕ</w:t>
      </w:r>
    </w:p>
    <w:p w:rsidR="0020142B" w:rsidRDefault="00270289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>13.03</w:t>
      </w:r>
      <w:r w:rsidR="002A6046">
        <w:rPr>
          <w:sz w:val="28"/>
          <w:szCs w:val="28"/>
        </w:rPr>
        <w:t>.2015г.</w:t>
      </w:r>
      <w:r w:rsidR="0020142B">
        <w:rPr>
          <w:sz w:val="28"/>
          <w:szCs w:val="28"/>
        </w:rPr>
        <w:t xml:space="preserve">                  </w:t>
      </w:r>
      <w:r w:rsidR="002A6046">
        <w:rPr>
          <w:sz w:val="28"/>
          <w:szCs w:val="28"/>
        </w:rPr>
        <w:t xml:space="preserve">                          </w:t>
      </w:r>
      <w:r w:rsidR="0020142B">
        <w:rPr>
          <w:sz w:val="28"/>
          <w:szCs w:val="28"/>
        </w:rPr>
        <w:t xml:space="preserve"> </w:t>
      </w:r>
      <w:r w:rsidR="00506838">
        <w:rPr>
          <w:sz w:val="28"/>
          <w:szCs w:val="28"/>
        </w:rPr>
        <w:t>№</w:t>
      </w:r>
      <w:r w:rsidR="0020142B"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 xml:space="preserve"> </w:t>
      </w:r>
      <w:r w:rsidR="002A6046">
        <w:rPr>
          <w:sz w:val="28"/>
          <w:szCs w:val="28"/>
        </w:rPr>
        <w:t>18</w:t>
      </w:r>
      <w:r w:rsidR="0020142B">
        <w:rPr>
          <w:sz w:val="28"/>
          <w:szCs w:val="28"/>
        </w:rPr>
        <w:t xml:space="preserve"> 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>О предоставлении в аренду ИП, главе К(Ф)Х  Шкон</w:t>
      </w:r>
      <w:r w:rsidR="0020142B">
        <w:rPr>
          <w:sz w:val="28"/>
          <w:szCs w:val="28"/>
        </w:rPr>
        <w:t xml:space="preserve">дину В.А.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="00CD6753">
        <w:rPr>
          <w:sz w:val="28"/>
          <w:szCs w:val="28"/>
        </w:rPr>
        <w:t xml:space="preserve"> собственность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>
        <w:rPr>
          <w:sz w:val="28"/>
          <w:szCs w:val="28"/>
        </w:rPr>
        <w:t xml:space="preserve">и  на основании единственного заявления  ИП, главы К(Ф)Х Шкондина В.А. о  предоставлении  в аренду земельного  участка, сведения о котором опубликованы в газете «Родная сторона» №14 от 05.02.2015г,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в аренду индивидуальному предпринимателю, главе крестьянского (фермерского) хозяйства Шкондину Виктору Александровичу земельный участок из земель населенных пунктов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№61:37:0060101:562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примерно в 70м по направлению на юг от ориентира: ул.Заречная, 1, х.Верхний Митякин Тарасовского района  Ростовской области,  для использования в целях ведения огородничества,  площадью 14210кв.м.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>аключить согласно пункту 1 настоящего постановления с индивидуальным предпринимателем, главой крестьянского (фермерского) хозяйства Шкондиным Виктором Александровичем договор аренды  земельного участка сроком на 3 года.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Индивидуальному предпринимателю, главе крестьянского (фермерского) хозяйства Шкондину Виктору Александровичу 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7711" w:rsidRDefault="000B7711" w:rsidP="00506838">
      <w:r>
        <w:separator/>
      </w:r>
    </w:p>
  </w:endnote>
  <w:endnote w:type="continuationSeparator" w:id="0">
    <w:p w:rsidR="000B7711" w:rsidRDefault="000B7711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7711" w:rsidRDefault="000B7711" w:rsidP="00506838">
      <w:r>
        <w:separator/>
      </w:r>
    </w:p>
  </w:footnote>
  <w:footnote w:type="continuationSeparator" w:id="0">
    <w:p w:rsidR="000B7711" w:rsidRDefault="000B7711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B7711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0289"/>
    <w:rsid w:val="00271B0B"/>
    <w:rsid w:val="00273771"/>
    <w:rsid w:val="00274440"/>
    <w:rsid w:val="00274A48"/>
    <w:rsid w:val="0029079F"/>
    <w:rsid w:val="002A2019"/>
    <w:rsid w:val="002A23C9"/>
    <w:rsid w:val="002A6046"/>
    <w:rsid w:val="002B4D2A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5643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57609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E6578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D6753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53767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BBF7CA-DAA6-4F62-8175-0603AA43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2015-05-05T09:56:00Z</cp:lastPrinted>
  <dcterms:created xsi:type="dcterms:W3CDTF">2025-07-14T17:47:00Z</dcterms:created>
  <dcterms:modified xsi:type="dcterms:W3CDTF">2025-07-14T17:47:00Z</dcterms:modified>
</cp:coreProperties>
</file>